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Default="00B92A8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___________________________</w:t>
      </w:r>
    </w:p>
    <w:p w:rsidR="00B92A82" w:rsidRDefault="00B92A82" w:rsidP="00B92A8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“The Landlady”: Extend the Text Brainstorming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374"/>
        <w:gridCol w:w="3378"/>
      </w:tblGrid>
      <w:tr w:rsidR="00B92A82" w:rsidTr="00B92A82">
        <w:trPr>
          <w:trHeight w:val="346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B92A82">
              <w:rPr>
                <w:rFonts w:ascii="Century Gothic" w:hAnsi="Century Gothic"/>
                <w:b/>
                <w:sz w:val="28"/>
              </w:rPr>
              <w:t>Requirement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B92A82">
              <w:rPr>
                <w:rFonts w:ascii="Century Gothic" w:hAnsi="Century Gothic"/>
                <w:b/>
                <w:sz w:val="28"/>
              </w:rPr>
              <w:t>Your Ideas</w:t>
            </w:r>
          </w:p>
        </w:tc>
      </w:tr>
      <w:tr w:rsidR="00B92A82" w:rsidTr="00B92A82">
        <w:trPr>
          <w:trHeight w:val="1221"/>
        </w:trPr>
        <w:tc>
          <w:tcPr>
            <w:tcW w:w="3884" w:type="dxa"/>
            <w:vAlign w:val="center"/>
          </w:tcPr>
          <w:p w:rsid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Point of View</w:t>
            </w:r>
          </w:p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</w:t>
            </w:r>
            <w:r w:rsidRPr="00B92A82">
              <w:rPr>
                <w:rFonts w:ascii="Century Gothic" w:hAnsi="Century Gothic"/>
                <w:sz w:val="28"/>
              </w:rPr>
              <w:t>cannot change)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379"/>
        </w:trPr>
        <w:tc>
          <w:tcPr>
            <w:tcW w:w="3884" w:type="dxa"/>
            <w:vAlign w:val="center"/>
          </w:tcPr>
          <w:p w:rsid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 xml:space="preserve">Tone &amp; Mood </w:t>
            </w:r>
          </w:p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(cannot change)</w:t>
            </w:r>
          </w:p>
        </w:tc>
        <w:tc>
          <w:tcPr>
            <w:tcW w:w="337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377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351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Characters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040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Setting (must have a transition that makes sense if you change)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426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Falling Action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</w:tc>
      </w:tr>
      <w:tr w:rsidR="00B92A82" w:rsidTr="00B92A82">
        <w:trPr>
          <w:trHeight w:val="1305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Resolution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278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What happened to Billy?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287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What happened to the Landlady?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040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What happened to Temple and Mulholland?</w:t>
            </w:r>
          </w:p>
        </w:tc>
        <w:tc>
          <w:tcPr>
            <w:tcW w:w="6752" w:type="dxa"/>
            <w:gridSpan w:val="2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92A82" w:rsidTr="00B92A82">
        <w:trPr>
          <w:trHeight w:val="1186"/>
        </w:trPr>
        <w:tc>
          <w:tcPr>
            <w:tcW w:w="388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  <w:r w:rsidRPr="00B92A82">
              <w:rPr>
                <w:rFonts w:ascii="Century Gothic" w:hAnsi="Century Gothic"/>
                <w:sz w:val="28"/>
              </w:rPr>
              <w:t>Vocabulary you want to use</w:t>
            </w:r>
          </w:p>
        </w:tc>
        <w:tc>
          <w:tcPr>
            <w:tcW w:w="3374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377" w:type="dxa"/>
            <w:vAlign w:val="center"/>
          </w:tcPr>
          <w:p w:rsidR="00B92A82" w:rsidRPr="00B92A82" w:rsidRDefault="00B92A82" w:rsidP="00B92A8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B92A82" w:rsidRPr="00B92A82" w:rsidRDefault="00B92A82">
      <w:pPr>
        <w:rPr>
          <w:rFonts w:ascii="Century Gothic" w:hAnsi="Century Gothic"/>
          <w:sz w:val="28"/>
        </w:rPr>
      </w:pPr>
    </w:p>
    <w:sectPr w:rsidR="00B92A82" w:rsidRPr="00B92A82" w:rsidSect="00B9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2"/>
    <w:rsid w:val="0005626F"/>
    <w:rsid w:val="0014313C"/>
    <w:rsid w:val="00700096"/>
    <w:rsid w:val="00B92A82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DBE06-2F08-4F0F-9F06-03A76BA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cp:lastPrinted>2016-10-04T15:28:00Z</cp:lastPrinted>
  <dcterms:created xsi:type="dcterms:W3CDTF">2016-10-04T14:14:00Z</dcterms:created>
  <dcterms:modified xsi:type="dcterms:W3CDTF">2016-10-04T15:58:00Z</dcterms:modified>
</cp:coreProperties>
</file>