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46" w:rsidRPr="000E2F46" w:rsidRDefault="000E2F46" w:rsidP="000E2F46">
      <w:pPr>
        <w:spacing w:line="360" w:lineRule="auto"/>
        <w:rPr>
          <w:rFonts w:asciiTheme="minorHAnsi" w:hAnsiTheme="minorHAnsi" w:cstheme="minorHAnsi"/>
          <w:sz w:val="32"/>
          <w:szCs w:val="32"/>
        </w:rPr>
      </w:pPr>
      <w:r>
        <w:rPr>
          <w:rFonts w:asciiTheme="minorHAnsi" w:hAnsiTheme="minorHAnsi" w:cstheme="minorHAnsi"/>
          <w:sz w:val="32"/>
          <w:szCs w:val="32"/>
        </w:rPr>
        <w:t xml:space="preserve">Name: </w:t>
      </w:r>
    </w:p>
    <w:p w:rsidR="000E2F46" w:rsidRPr="007C5C7E" w:rsidRDefault="000E2F46" w:rsidP="000E2F46">
      <w:pPr>
        <w:spacing w:line="360" w:lineRule="auto"/>
        <w:jc w:val="center"/>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r>
        <w:rPr>
          <w:rFonts w:asciiTheme="minorHAnsi" w:hAnsiTheme="minorHAnsi" w:cstheme="minorHAnsi"/>
          <w:sz w:val="32"/>
          <w:szCs w:val="32"/>
          <w:u w:val="single"/>
        </w:rPr>
        <w:t xml:space="preserve"> for “There Will Come Soft Rains”</w:t>
      </w:r>
    </w:p>
    <w:tbl>
      <w:tblPr>
        <w:tblStyle w:val="TableGrid1"/>
        <w:tblW w:w="0" w:type="auto"/>
        <w:tblLook w:val="04A0" w:firstRow="1" w:lastRow="0" w:firstColumn="1" w:lastColumn="0" w:noHBand="0" w:noVBand="1"/>
      </w:tblPr>
      <w:tblGrid>
        <w:gridCol w:w="6449"/>
        <w:gridCol w:w="6449"/>
      </w:tblGrid>
      <w:tr w:rsidR="000E2F46" w:rsidRPr="00CD6B7F" w:rsidTr="00C054D5">
        <w:trPr>
          <w:trHeight w:val="147"/>
        </w:trPr>
        <w:tc>
          <w:tcPr>
            <w:tcW w:w="6449" w:type="dxa"/>
          </w:tcPr>
          <w:p w:rsidR="000E2F46" w:rsidRPr="00CD6B7F" w:rsidRDefault="000E2F46" w:rsidP="00C054D5">
            <w:pPr>
              <w:rPr>
                <w:b/>
                <w:sz w:val="24"/>
                <w:szCs w:val="24"/>
              </w:rPr>
            </w:pPr>
            <w:r>
              <w:rPr>
                <w:b/>
                <w:sz w:val="24"/>
                <w:szCs w:val="24"/>
              </w:rPr>
              <w:t>Text-d</w:t>
            </w:r>
            <w:r w:rsidRPr="00CD6B7F">
              <w:rPr>
                <w:b/>
                <w:sz w:val="24"/>
                <w:szCs w:val="24"/>
              </w:rPr>
              <w:t>ependent Questions</w:t>
            </w:r>
          </w:p>
        </w:tc>
        <w:tc>
          <w:tcPr>
            <w:tcW w:w="6449" w:type="dxa"/>
          </w:tcPr>
          <w:p w:rsidR="000E2F46" w:rsidRPr="00CD6B7F" w:rsidRDefault="000E2F46" w:rsidP="00C054D5">
            <w:pPr>
              <w:rPr>
                <w:b/>
                <w:sz w:val="24"/>
                <w:szCs w:val="24"/>
              </w:rPr>
            </w:pPr>
            <w:r>
              <w:rPr>
                <w:b/>
                <w:sz w:val="24"/>
                <w:szCs w:val="24"/>
              </w:rPr>
              <w:t xml:space="preserve">Evidence-based </w:t>
            </w:r>
            <w:r w:rsidRPr="00CD6B7F">
              <w:rPr>
                <w:b/>
                <w:sz w:val="24"/>
                <w:szCs w:val="24"/>
              </w:rPr>
              <w:t>Answers</w:t>
            </w:r>
          </w:p>
        </w:tc>
      </w:tr>
      <w:tr w:rsidR="000E2F46" w:rsidRPr="00CD6B7F" w:rsidTr="00C054D5">
        <w:trPr>
          <w:trHeight w:val="147"/>
        </w:trPr>
        <w:tc>
          <w:tcPr>
            <w:tcW w:w="6449" w:type="dxa"/>
          </w:tcPr>
          <w:p w:rsidR="000E2F46" w:rsidRPr="00CD6B7F" w:rsidRDefault="000E2F46" w:rsidP="00AD6671">
            <w:pPr>
              <w:rPr>
                <w:sz w:val="24"/>
                <w:szCs w:val="24"/>
              </w:rPr>
            </w:pPr>
            <w:r>
              <w:rPr>
                <w:sz w:val="24"/>
                <w:szCs w:val="24"/>
              </w:rPr>
              <w:t xml:space="preserve">What </w:t>
            </w:r>
            <w:r w:rsidR="00AD6671">
              <w:rPr>
                <w:sz w:val="24"/>
                <w:szCs w:val="24"/>
              </w:rPr>
              <w:t>organizational structure did Bradbury use for this short-story?</w:t>
            </w:r>
            <w:r>
              <w:rPr>
                <w:sz w:val="24"/>
                <w:szCs w:val="24"/>
              </w:rPr>
              <w:t xml:space="preserve">  What effect does the structure of the text </w:t>
            </w:r>
            <w:r w:rsidR="00AD6671">
              <w:rPr>
                <w:sz w:val="24"/>
                <w:szCs w:val="24"/>
              </w:rPr>
              <w:t>have</w:t>
            </w:r>
            <w:r>
              <w:rPr>
                <w:sz w:val="24"/>
                <w:szCs w:val="24"/>
              </w:rPr>
              <w:t xml:space="preserve"> on the story?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Pr="00CD6B7F" w:rsidRDefault="000E2F46" w:rsidP="00AD6671">
            <w:pPr>
              <w:rPr>
                <w:sz w:val="24"/>
                <w:szCs w:val="24"/>
              </w:rPr>
            </w:pPr>
            <w:r>
              <w:rPr>
                <w:sz w:val="24"/>
                <w:szCs w:val="24"/>
              </w:rPr>
              <w:t xml:space="preserve">On page </w:t>
            </w:r>
            <w:r w:rsidR="00AD6671">
              <w:rPr>
                <w:sz w:val="24"/>
                <w:szCs w:val="24"/>
              </w:rPr>
              <w:t>267</w:t>
            </w:r>
            <w:r>
              <w:rPr>
                <w:sz w:val="24"/>
                <w:szCs w:val="24"/>
              </w:rPr>
              <w:t>, the story begins with the line, “In the living room, the voice clock sang…as if it were afraid nobody would.” What lit</w:t>
            </w:r>
            <w:r w:rsidR="00AD6671">
              <w:rPr>
                <w:sz w:val="24"/>
                <w:szCs w:val="24"/>
              </w:rPr>
              <w:t>erary device is Bradbury using and w</w:t>
            </w:r>
            <w:r>
              <w:rPr>
                <w:sz w:val="24"/>
                <w:szCs w:val="24"/>
              </w:rPr>
              <w:t>hat effect</w:t>
            </w:r>
            <w:r w:rsidR="00AD6671">
              <w:rPr>
                <w:sz w:val="24"/>
                <w:szCs w:val="24"/>
              </w:rPr>
              <w:t xml:space="preserve"> does it have on the story?</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755"/>
        </w:trPr>
        <w:tc>
          <w:tcPr>
            <w:tcW w:w="6449" w:type="dxa"/>
          </w:tcPr>
          <w:p w:rsidR="000E2F46" w:rsidRPr="00CD6B7F" w:rsidRDefault="000E2F46" w:rsidP="00AD6671">
            <w:pPr>
              <w:rPr>
                <w:sz w:val="24"/>
                <w:szCs w:val="24"/>
              </w:rPr>
            </w:pPr>
            <w:r>
              <w:rPr>
                <w:sz w:val="24"/>
                <w:szCs w:val="24"/>
              </w:rPr>
              <w:t xml:space="preserve">What has happened to </w:t>
            </w:r>
            <w:r w:rsidR="00AD6671">
              <w:rPr>
                <w:sz w:val="24"/>
                <w:szCs w:val="24"/>
              </w:rPr>
              <w:t>the</w:t>
            </w:r>
            <w:r>
              <w:rPr>
                <w:sz w:val="24"/>
                <w:szCs w:val="24"/>
              </w:rPr>
              <w:t xml:space="preserve"> city? (pg. </w:t>
            </w:r>
            <w:r w:rsidR="00AD6671">
              <w:rPr>
                <w:sz w:val="24"/>
                <w:szCs w:val="24"/>
              </w:rPr>
              <w:t>267</w:t>
            </w:r>
            <w:r>
              <w:rPr>
                <w:sz w:val="24"/>
                <w:szCs w:val="24"/>
              </w:rPr>
              <w:t>)</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Default="000E2F46" w:rsidP="00C054D5">
            <w:pPr>
              <w:rPr>
                <w:sz w:val="24"/>
                <w:szCs w:val="24"/>
              </w:rPr>
            </w:pPr>
            <w:r>
              <w:rPr>
                <w:sz w:val="24"/>
                <w:szCs w:val="24"/>
              </w:rPr>
              <w:t xml:space="preserve">Reread page </w:t>
            </w:r>
            <w:r w:rsidR="00AD6671">
              <w:rPr>
                <w:sz w:val="24"/>
                <w:szCs w:val="24"/>
              </w:rPr>
              <w:t>268</w:t>
            </w:r>
            <w:r>
              <w:rPr>
                <w:sz w:val="24"/>
                <w:szCs w:val="24"/>
              </w:rPr>
              <w:t xml:space="preserve">. </w:t>
            </w:r>
            <w:r w:rsidR="00AD6671">
              <w:rPr>
                <w:sz w:val="24"/>
                <w:szCs w:val="24"/>
              </w:rPr>
              <w:t>Bradbury describes the house as it being on a “mechanical paranoia,” explain what he meant by that.</w:t>
            </w:r>
            <w:r>
              <w:rPr>
                <w:sz w:val="24"/>
                <w:szCs w:val="24"/>
              </w:rPr>
              <w:t xml:space="preserve"> </w:t>
            </w:r>
          </w:p>
          <w:p w:rsidR="000E2F46" w:rsidRDefault="000E2F46" w:rsidP="00C054D5">
            <w:pPr>
              <w:rPr>
                <w:sz w:val="24"/>
                <w:szCs w:val="24"/>
              </w:rPr>
            </w:pPr>
          </w:p>
          <w:p w:rsidR="000E2F46" w:rsidRPr="00CD6B7F" w:rsidRDefault="000E2F46" w:rsidP="00C054D5">
            <w:pPr>
              <w:rPr>
                <w:sz w:val="24"/>
                <w:szCs w:val="24"/>
              </w:rPr>
            </w:pP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Default="000E2F46" w:rsidP="00AD6671">
            <w:pPr>
              <w:rPr>
                <w:sz w:val="24"/>
                <w:szCs w:val="24"/>
              </w:rPr>
            </w:pPr>
            <w:r>
              <w:rPr>
                <w:sz w:val="24"/>
                <w:szCs w:val="24"/>
              </w:rPr>
              <w:t xml:space="preserve">Reread the paragraph </w:t>
            </w:r>
            <w:r w:rsidR="00AD6671">
              <w:rPr>
                <w:sz w:val="24"/>
                <w:szCs w:val="24"/>
              </w:rPr>
              <w:t>page 268</w:t>
            </w:r>
            <w:r>
              <w:rPr>
                <w:sz w:val="24"/>
                <w:szCs w:val="24"/>
              </w:rPr>
              <w:t>, “The house was an altar with… but the gods had gone away, and the ritual of the religion continued senselessly, uselessly.” What literary device is Bradbury using here and how does it contribute to the mes</w:t>
            </w:r>
            <w:r w:rsidR="00AD6671">
              <w:rPr>
                <w:sz w:val="24"/>
                <w:szCs w:val="24"/>
              </w:rPr>
              <w:t xml:space="preserve">sage is he conveying?  </w:t>
            </w:r>
          </w:p>
        </w:tc>
        <w:tc>
          <w:tcPr>
            <w:tcW w:w="6449" w:type="dxa"/>
          </w:tcPr>
          <w:p w:rsidR="000E2F46" w:rsidRDefault="000E2F46" w:rsidP="00C054D5">
            <w:pPr>
              <w:rPr>
                <w:sz w:val="24"/>
                <w:szCs w:val="24"/>
              </w:rPr>
            </w:pPr>
            <w:r>
              <w:rPr>
                <w:sz w:val="24"/>
                <w:szCs w:val="24"/>
              </w:rPr>
              <w:t xml:space="preserve"> </w:t>
            </w: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tc>
      </w:tr>
      <w:tr w:rsidR="000E2F46" w:rsidRPr="00CD6B7F" w:rsidTr="00C054D5">
        <w:trPr>
          <w:trHeight w:val="791"/>
        </w:trPr>
        <w:tc>
          <w:tcPr>
            <w:tcW w:w="6449" w:type="dxa"/>
          </w:tcPr>
          <w:p w:rsidR="000E2F46" w:rsidRPr="00CD6B7F" w:rsidRDefault="000E2F46" w:rsidP="00AD6671">
            <w:pPr>
              <w:rPr>
                <w:sz w:val="24"/>
                <w:szCs w:val="24"/>
              </w:rPr>
            </w:pPr>
            <w:r>
              <w:rPr>
                <w:sz w:val="24"/>
                <w:szCs w:val="24"/>
              </w:rPr>
              <w:lastRenderedPageBreak/>
              <w:t>What point is Bradbury making by introducing the dog at this juncture in the story? (pg.</w:t>
            </w:r>
            <w:r w:rsidR="00AD6671">
              <w:rPr>
                <w:sz w:val="24"/>
                <w:szCs w:val="24"/>
              </w:rPr>
              <w:t>268</w:t>
            </w:r>
            <w:r>
              <w:rPr>
                <w:sz w:val="24"/>
                <w:szCs w:val="24"/>
              </w:rPr>
              <w:t>)</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901"/>
        </w:trPr>
        <w:tc>
          <w:tcPr>
            <w:tcW w:w="6449" w:type="dxa"/>
          </w:tcPr>
          <w:p w:rsidR="000E2F46" w:rsidRPr="00CD6B7F" w:rsidRDefault="00AD6671" w:rsidP="00C054D5">
            <w:pPr>
              <w:rPr>
                <w:sz w:val="24"/>
                <w:szCs w:val="24"/>
              </w:rPr>
            </w:pPr>
            <w:r>
              <w:rPr>
                <w:sz w:val="24"/>
                <w:szCs w:val="24"/>
              </w:rPr>
              <w:t>Look at pages 268-269</w:t>
            </w:r>
            <w:r w:rsidR="000E2F46">
              <w:rPr>
                <w:sz w:val="24"/>
                <w:szCs w:val="24"/>
              </w:rPr>
              <w:t>.  How does the author describe the nursery? What is significant about th</w:t>
            </w:r>
            <w:r>
              <w:rPr>
                <w:sz w:val="24"/>
                <w:szCs w:val="24"/>
              </w:rPr>
              <w:t>e way the nursery is decorated in regards to the children and their interaction/idea of nature?</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886"/>
        </w:trPr>
        <w:tc>
          <w:tcPr>
            <w:tcW w:w="6449" w:type="dxa"/>
          </w:tcPr>
          <w:p w:rsidR="000E2F46" w:rsidRPr="00CD6B7F" w:rsidRDefault="00AD6671" w:rsidP="00C054D5">
            <w:pPr>
              <w:rPr>
                <w:sz w:val="24"/>
                <w:szCs w:val="24"/>
              </w:rPr>
            </w:pPr>
            <w:r>
              <w:rPr>
                <w:sz w:val="24"/>
                <w:szCs w:val="24"/>
              </w:rPr>
              <w:t>On page 269,</w:t>
            </w:r>
            <w:r w:rsidR="000E2F46">
              <w:rPr>
                <w:sz w:val="24"/>
                <w:szCs w:val="24"/>
              </w:rPr>
              <w:t xml:space="preserve"> the marking of time changes. Explain the difference. What does the author’s choice about structure at this point</w:t>
            </w:r>
            <w:r>
              <w:rPr>
                <w:sz w:val="24"/>
                <w:szCs w:val="24"/>
              </w:rPr>
              <w:t xml:space="preserve"> in the text signify?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440"/>
        </w:trPr>
        <w:tc>
          <w:tcPr>
            <w:tcW w:w="6449" w:type="dxa"/>
          </w:tcPr>
          <w:p w:rsidR="000E2F46" w:rsidRPr="00CD6B7F" w:rsidRDefault="000E2F46" w:rsidP="00AD6671">
            <w:pPr>
              <w:rPr>
                <w:sz w:val="24"/>
                <w:szCs w:val="24"/>
              </w:rPr>
            </w:pPr>
            <w:r>
              <w:rPr>
                <w:sz w:val="24"/>
                <w:szCs w:val="24"/>
              </w:rPr>
              <w:t xml:space="preserve">Reread starting on page </w:t>
            </w:r>
            <w:r w:rsidR="00AD6671">
              <w:rPr>
                <w:sz w:val="24"/>
                <w:szCs w:val="24"/>
              </w:rPr>
              <w:t>270</w:t>
            </w:r>
            <w:r>
              <w:rPr>
                <w:sz w:val="24"/>
                <w:szCs w:val="24"/>
              </w:rPr>
              <w:t xml:space="preserve"> and continuing on to the end of the text. What does Bradbury’s description of the fire suggest?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899"/>
        </w:trPr>
        <w:tc>
          <w:tcPr>
            <w:tcW w:w="6449" w:type="dxa"/>
          </w:tcPr>
          <w:p w:rsidR="000E2F46" w:rsidRDefault="000E2F46" w:rsidP="003D2BC9">
            <w:pPr>
              <w:rPr>
                <w:sz w:val="24"/>
                <w:szCs w:val="24"/>
              </w:rPr>
            </w:pPr>
            <w:r>
              <w:rPr>
                <w:sz w:val="24"/>
                <w:szCs w:val="24"/>
              </w:rPr>
              <w:t xml:space="preserve">Compare Bradbury’s description of the kitchen </w:t>
            </w:r>
            <w:r w:rsidR="00AD6671">
              <w:rPr>
                <w:sz w:val="24"/>
                <w:szCs w:val="24"/>
              </w:rPr>
              <w:t>on page 267</w:t>
            </w:r>
            <w:r>
              <w:rPr>
                <w:sz w:val="24"/>
                <w:szCs w:val="24"/>
              </w:rPr>
              <w:t xml:space="preserve"> to </w:t>
            </w:r>
            <w:r w:rsidR="003D2BC9">
              <w:rPr>
                <w:sz w:val="24"/>
                <w:szCs w:val="24"/>
              </w:rPr>
              <w:t>the description on pages 269-271</w:t>
            </w:r>
            <w:bookmarkStart w:id="0" w:name="_GoBack"/>
            <w:bookmarkEnd w:id="0"/>
            <w:r>
              <w:rPr>
                <w:sz w:val="24"/>
                <w:szCs w:val="24"/>
              </w:rPr>
              <w:t>. What do these differing descriptions illustrate?</w:t>
            </w:r>
          </w:p>
        </w:tc>
        <w:tc>
          <w:tcPr>
            <w:tcW w:w="6449" w:type="dxa"/>
          </w:tcPr>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tc>
      </w:tr>
      <w:tr w:rsidR="000E2F46" w:rsidRPr="00CD6B7F" w:rsidTr="00C054D5">
        <w:trPr>
          <w:trHeight w:val="899"/>
        </w:trPr>
        <w:tc>
          <w:tcPr>
            <w:tcW w:w="6449" w:type="dxa"/>
          </w:tcPr>
          <w:p w:rsidR="000E2F46" w:rsidRDefault="000E2F46" w:rsidP="00AD6671">
            <w:pPr>
              <w:rPr>
                <w:sz w:val="24"/>
                <w:szCs w:val="24"/>
              </w:rPr>
            </w:pPr>
            <w:r>
              <w:rPr>
                <w:sz w:val="24"/>
                <w:szCs w:val="24"/>
              </w:rPr>
              <w:t>What is the significance of the rain throughout the story?</w:t>
            </w:r>
          </w:p>
          <w:p w:rsidR="00AD6671" w:rsidRDefault="00AD6671" w:rsidP="00AD6671">
            <w:pPr>
              <w:rPr>
                <w:sz w:val="24"/>
                <w:szCs w:val="24"/>
              </w:rPr>
            </w:pPr>
            <w:r>
              <w:rPr>
                <w:sz w:val="24"/>
                <w:szCs w:val="24"/>
              </w:rPr>
              <w:t>What role does the rain play in the story?</w:t>
            </w:r>
          </w:p>
        </w:tc>
        <w:tc>
          <w:tcPr>
            <w:tcW w:w="6449" w:type="dxa"/>
          </w:tcPr>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p w:rsidR="000E2F46" w:rsidRDefault="000E2F46" w:rsidP="00C054D5">
            <w:pPr>
              <w:tabs>
                <w:tab w:val="left" w:pos="930"/>
              </w:tabs>
              <w:rPr>
                <w:sz w:val="24"/>
                <w:szCs w:val="24"/>
              </w:rPr>
            </w:pPr>
          </w:p>
        </w:tc>
      </w:tr>
    </w:tbl>
    <w:p w:rsidR="00F4591A" w:rsidRDefault="00F4591A"/>
    <w:sectPr w:rsidR="00F4591A" w:rsidSect="000E2F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6"/>
    <w:rsid w:val="000E2F46"/>
    <w:rsid w:val="003D2BC9"/>
    <w:rsid w:val="00AD6671"/>
    <w:rsid w:val="00E31016"/>
    <w:rsid w:val="00F4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4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4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Jessica</dc:creator>
  <cp:lastModifiedBy>tcapocci</cp:lastModifiedBy>
  <cp:revision>2</cp:revision>
  <dcterms:created xsi:type="dcterms:W3CDTF">2014-12-10T15:34:00Z</dcterms:created>
  <dcterms:modified xsi:type="dcterms:W3CDTF">2014-12-10T15:34:00Z</dcterms:modified>
</cp:coreProperties>
</file>