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03" w:rsidRDefault="00A75803" w:rsidP="00A75803">
      <w:pPr>
        <w:pStyle w:val="NoSpacing"/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sz w:val="24"/>
          <w:szCs w:val="24"/>
        </w:rPr>
        <w:t>Name;   _____________________________</w:t>
      </w:r>
    </w:p>
    <w:p w:rsidR="00A75803" w:rsidRDefault="00A75803" w:rsidP="00A75803">
      <w:pPr>
        <w:pStyle w:val="NoSpacing"/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sz w:val="24"/>
          <w:szCs w:val="24"/>
        </w:rPr>
        <w:t>Number; _____________________________</w:t>
      </w:r>
    </w:p>
    <w:p w:rsidR="00A75803" w:rsidRDefault="00A75803" w:rsidP="00A75803">
      <w:pPr>
        <w:pStyle w:val="NoSpacing"/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sz w:val="24"/>
          <w:szCs w:val="24"/>
        </w:rPr>
        <w:t>Date;   _____________________________</w:t>
      </w:r>
    </w:p>
    <w:p w:rsidR="00A75803" w:rsidRDefault="00A75803" w:rsidP="00A75803">
      <w:pPr>
        <w:pStyle w:val="NoSpacing"/>
        <w:rPr>
          <w:rFonts w:ascii="GungsuhChe" w:eastAsia="GungsuhChe" w:hAnsi="GungsuhChe"/>
          <w:sz w:val="24"/>
          <w:szCs w:val="24"/>
        </w:rPr>
      </w:pPr>
    </w:p>
    <w:p w:rsidR="00A75803" w:rsidRDefault="00A75803" w:rsidP="00A75803">
      <w:pPr>
        <w:pStyle w:val="NoSpacing"/>
        <w:rPr>
          <w:rFonts w:ascii="GungsuhChe" w:eastAsia="GungsuhChe" w:hAnsi="GungsuhChe"/>
          <w:sz w:val="24"/>
          <w:szCs w:val="24"/>
        </w:rPr>
      </w:pPr>
      <w:r w:rsidRPr="00A75803">
        <w:rPr>
          <w:rFonts w:ascii="GungsuhChe" w:eastAsia="GungsuhChe" w:hAnsi="GungsuhChe"/>
          <w:sz w:val="24"/>
          <w:szCs w:val="24"/>
          <w:u w:val="single"/>
        </w:rPr>
        <w:t>The Giver</w:t>
      </w:r>
      <w:r>
        <w:rPr>
          <w:rFonts w:ascii="GungsuhChe" w:eastAsia="GungsuhChe" w:hAnsi="GungsuhChe"/>
          <w:sz w:val="24"/>
          <w:szCs w:val="24"/>
        </w:rPr>
        <w:t>-Chapter 1</w:t>
      </w:r>
    </w:p>
    <w:p w:rsidR="00A75803" w:rsidRDefault="00A75803" w:rsidP="00A75803">
      <w:pPr>
        <w:pStyle w:val="NoSpacing"/>
        <w:rPr>
          <w:rFonts w:ascii="GungsuhChe" w:eastAsia="GungsuhChe" w:hAnsi="GungsuhChe"/>
          <w:sz w:val="24"/>
          <w:szCs w:val="24"/>
        </w:rPr>
      </w:pPr>
    </w:p>
    <w:p w:rsidR="00A75803" w:rsidRDefault="00A75803" w:rsidP="00A75803">
      <w:pPr>
        <w:pStyle w:val="NoSpacing"/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sz w:val="24"/>
          <w:szCs w:val="24"/>
        </w:rPr>
        <w:t>Analyze the information provided by Lois Lowry in chapter 1 by completing the questions below. As often as possible, supply quotes from the book to support your answers.</w:t>
      </w:r>
    </w:p>
    <w:p w:rsidR="00A75803" w:rsidRDefault="00A75803" w:rsidP="00A75803">
      <w:pPr>
        <w:pStyle w:val="NoSpacing"/>
        <w:rPr>
          <w:rFonts w:ascii="GungsuhChe" w:eastAsia="GungsuhChe" w:hAnsi="GungsuhCh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3"/>
        <w:gridCol w:w="4643"/>
      </w:tblGrid>
      <w:tr w:rsidR="00A75803" w:rsidTr="004E4860">
        <w:trPr>
          <w:trHeight w:val="4675"/>
        </w:trPr>
        <w:tc>
          <w:tcPr>
            <w:tcW w:w="4643" w:type="dxa"/>
          </w:tcPr>
          <w:p w:rsidR="00A75803" w:rsidRDefault="00A75803" w:rsidP="00A75803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  <w:r>
              <w:rPr>
                <w:rFonts w:ascii="GungsuhChe" w:eastAsia="GungsuhChe" w:hAnsi="GungsuhChe"/>
                <w:sz w:val="24"/>
                <w:szCs w:val="24"/>
                <w:u w:val="single"/>
              </w:rPr>
              <w:t>Point of View</w:t>
            </w:r>
          </w:p>
          <w:p w:rsidR="00A75803" w:rsidRDefault="00A75803" w:rsidP="00A75803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</w:p>
          <w:p w:rsidR="00A75803" w:rsidRDefault="00A75803" w:rsidP="00A75803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</w:p>
          <w:p w:rsidR="00A75803" w:rsidRDefault="00A75803" w:rsidP="00A75803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</w:p>
          <w:p w:rsidR="00A75803" w:rsidRDefault="00A75803" w:rsidP="00A75803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</w:p>
          <w:p w:rsidR="00A75803" w:rsidRDefault="00A75803" w:rsidP="00A75803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</w:p>
          <w:p w:rsidR="00A75803" w:rsidRDefault="00A75803" w:rsidP="00A75803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</w:p>
          <w:p w:rsidR="00A75803" w:rsidRDefault="00A75803" w:rsidP="00A75803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  <w:r>
              <w:rPr>
                <w:rFonts w:ascii="GungsuhChe" w:eastAsia="GungsuhChe" w:hAnsi="GungsuhChe"/>
                <w:sz w:val="24"/>
                <w:szCs w:val="24"/>
                <w:u w:val="single"/>
              </w:rPr>
              <w:t>Evidence</w:t>
            </w:r>
          </w:p>
        </w:tc>
        <w:tc>
          <w:tcPr>
            <w:tcW w:w="4643" w:type="dxa"/>
          </w:tcPr>
          <w:p w:rsidR="00A75803" w:rsidRDefault="00A75803" w:rsidP="00B87F34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  <w:r>
              <w:rPr>
                <w:rFonts w:ascii="GungsuhChe" w:eastAsia="GungsuhChe" w:hAnsi="GungsuhChe"/>
                <w:sz w:val="24"/>
                <w:szCs w:val="24"/>
                <w:u w:val="single"/>
              </w:rPr>
              <w:t>Setting</w:t>
            </w:r>
          </w:p>
          <w:p w:rsidR="00A75803" w:rsidRDefault="00A75803" w:rsidP="00B87F34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</w:p>
          <w:p w:rsidR="00A75803" w:rsidRDefault="00A75803" w:rsidP="00B87F34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</w:p>
          <w:p w:rsidR="00A75803" w:rsidRDefault="00A75803" w:rsidP="00B87F34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</w:p>
          <w:p w:rsidR="00A75803" w:rsidRDefault="00A75803" w:rsidP="00B87F34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</w:p>
          <w:p w:rsidR="00A75803" w:rsidRDefault="00A75803" w:rsidP="00B87F34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</w:p>
          <w:p w:rsidR="00A75803" w:rsidRDefault="00A75803" w:rsidP="00B87F34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</w:p>
          <w:p w:rsidR="00A75803" w:rsidRDefault="00A75803" w:rsidP="00B87F34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  <w:r>
              <w:rPr>
                <w:rFonts w:ascii="GungsuhChe" w:eastAsia="GungsuhChe" w:hAnsi="GungsuhChe"/>
                <w:sz w:val="24"/>
                <w:szCs w:val="24"/>
                <w:u w:val="single"/>
              </w:rPr>
              <w:t>Evidence</w:t>
            </w:r>
          </w:p>
        </w:tc>
      </w:tr>
      <w:tr w:rsidR="00A75803" w:rsidTr="009814F8">
        <w:trPr>
          <w:trHeight w:val="4675"/>
        </w:trPr>
        <w:tc>
          <w:tcPr>
            <w:tcW w:w="4643" w:type="dxa"/>
          </w:tcPr>
          <w:p w:rsidR="00A75803" w:rsidRDefault="00A75803" w:rsidP="00B87F34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  <w:r>
              <w:rPr>
                <w:rFonts w:ascii="GungsuhChe" w:eastAsia="GungsuhChe" w:hAnsi="GungsuhChe"/>
                <w:sz w:val="24"/>
                <w:szCs w:val="24"/>
                <w:u w:val="single"/>
              </w:rPr>
              <w:t>Potential Conflict(s)</w:t>
            </w:r>
          </w:p>
          <w:p w:rsidR="00A75803" w:rsidRDefault="00A75803" w:rsidP="00B87F34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</w:p>
          <w:p w:rsidR="00A75803" w:rsidRDefault="00A75803" w:rsidP="00B87F34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</w:p>
          <w:p w:rsidR="00A75803" w:rsidRDefault="00A75803" w:rsidP="00B87F34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</w:p>
          <w:p w:rsidR="00A75803" w:rsidRDefault="00A75803" w:rsidP="00B87F34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</w:p>
          <w:p w:rsidR="00A75803" w:rsidRDefault="00A75803" w:rsidP="00B87F34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</w:p>
          <w:p w:rsidR="00A75803" w:rsidRDefault="00A75803" w:rsidP="00B87F34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</w:p>
          <w:p w:rsidR="00A75803" w:rsidRDefault="00A75803" w:rsidP="00B87F34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  <w:r>
              <w:rPr>
                <w:rFonts w:ascii="GungsuhChe" w:eastAsia="GungsuhChe" w:hAnsi="GungsuhChe"/>
                <w:sz w:val="24"/>
                <w:szCs w:val="24"/>
                <w:u w:val="single"/>
              </w:rPr>
              <w:t>Evidence</w:t>
            </w:r>
          </w:p>
        </w:tc>
        <w:tc>
          <w:tcPr>
            <w:tcW w:w="4643" w:type="dxa"/>
          </w:tcPr>
          <w:p w:rsidR="00A75803" w:rsidRDefault="00A75803" w:rsidP="00B87F34">
            <w:pPr>
              <w:pStyle w:val="NoSpacing"/>
              <w:rPr>
                <w:rFonts w:ascii="GungsuhChe" w:eastAsia="GungsuhChe" w:hAnsi="GungsuhChe"/>
                <w:sz w:val="24"/>
                <w:szCs w:val="24"/>
                <w:u w:val="single"/>
              </w:rPr>
            </w:pPr>
            <w:r>
              <w:rPr>
                <w:rFonts w:ascii="GungsuhChe" w:eastAsia="GungsuhChe" w:hAnsi="GungsuhChe"/>
                <w:sz w:val="24"/>
                <w:szCs w:val="24"/>
                <w:u w:val="single"/>
              </w:rPr>
              <w:t>Questions left unanswered</w:t>
            </w:r>
          </w:p>
        </w:tc>
      </w:tr>
    </w:tbl>
    <w:p w:rsidR="00A75803" w:rsidRPr="00A75803" w:rsidRDefault="00A75803" w:rsidP="00A75803">
      <w:pPr>
        <w:pStyle w:val="NoSpacing"/>
        <w:rPr>
          <w:rFonts w:ascii="GungsuhChe" w:eastAsia="GungsuhChe" w:hAnsi="GungsuhChe"/>
          <w:sz w:val="24"/>
          <w:szCs w:val="24"/>
          <w:u w:val="single"/>
        </w:rPr>
      </w:pPr>
    </w:p>
    <w:sectPr w:rsidR="00A75803" w:rsidRPr="00A75803" w:rsidSect="002A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5803"/>
    <w:rsid w:val="002A6516"/>
    <w:rsid w:val="00A7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803"/>
    <w:pPr>
      <w:spacing w:after="0" w:line="240" w:lineRule="auto"/>
    </w:pPr>
  </w:style>
  <w:style w:type="table" w:styleId="TableGrid">
    <w:name w:val="Table Grid"/>
    <w:basedOn w:val="TableNormal"/>
    <w:uiPriority w:val="59"/>
    <w:rsid w:val="00A75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1</cp:revision>
  <dcterms:created xsi:type="dcterms:W3CDTF">2013-02-12T20:11:00Z</dcterms:created>
  <dcterms:modified xsi:type="dcterms:W3CDTF">2013-02-12T20:16:00Z</dcterms:modified>
</cp:coreProperties>
</file>