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32"/>
          <w:szCs w:val="32"/>
          <w:u w:val="single"/>
        </w:rPr>
      </w:pPr>
      <w:r>
        <w:rPr>
          <w:rFonts w:ascii="Adobe Kaiti Std R" w:eastAsia="Adobe Kaiti Std R" w:hAnsi="Adobe Kaiti Std R"/>
          <w:sz w:val="32"/>
          <w:szCs w:val="32"/>
          <w:u w:val="single"/>
        </w:rPr>
        <w:t>The Westing Game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by: Ellen Raskin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</w:p>
    <w:p w:rsidR="0056550E" w:rsidRDefault="00DC3711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Chapters 13-20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Vocabulary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</w:p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 xml:space="preserve">Directions: Fill-in the chart below with the definition and part of speech for each vocabulary word. </w:t>
      </w:r>
    </w:p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</w:p>
    <w:p w:rsidR="0056550E" w:rsidRDefault="00DC3711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Chapters 13-16 (pages 85-117</w:t>
      </w:r>
      <w:r w:rsidR="0056550E">
        <w:rPr>
          <w:rFonts w:ascii="Adobe Kaiti Std R" w:eastAsia="Adobe Kaiti Std R" w:hAnsi="Adobe Kaiti Std R"/>
          <w:sz w:val="28"/>
          <w:szCs w:val="28"/>
        </w:rPr>
        <w:t>)</w:t>
      </w:r>
    </w:p>
    <w:tbl>
      <w:tblPr>
        <w:tblStyle w:val="TableGrid"/>
        <w:tblW w:w="9606" w:type="dxa"/>
        <w:tblLook w:val="04A0"/>
      </w:tblPr>
      <w:tblGrid>
        <w:gridCol w:w="3202"/>
        <w:gridCol w:w="4466"/>
        <w:gridCol w:w="1938"/>
      </w:tblGrid>
      <w:tr w:rsidR="0056550E" w:rsidTr="001B0554">
        <w:trPr>
          <w:trHeight w:val="938"/>
        </w:trPr>
        <w:tc>
          <w:tcPr>
            <w:tcW w:w="3202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Vocabulary Word</w:t>
            </w:r>
          </w:p>
        </w:tc>
        <w:tc>
          <w:tcPr>
            <w:tcW w:w="4466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Definition</w:t>
            </w:r>
          </w:p>
        </w:tc>
        <w:tc>
          <w:tcPr>
            <w:tcW w:w="1938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Part of Speech</w:t>
            </w:r>
          </w:p>
        </w:tc>
      </w:tr>
      <w:tr w:rsidR="0056550E" w:rsidTr="001B0554">
        <w:trPr>
          <w:trHeight w:val="1232"/>
        </w:trPr>
        <w:tc>
          <w:tcPr>
            <w:tcW w:w="3202" w:type="dxa"/>
          </w:tcPr>
          <w:p w:rsidR="0056550E" w:rsidRDefault="00DC3711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mementoes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DC3711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unattainable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DC3711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demeaning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DC3711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interrogate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</w:tbl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</w:p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</w:p>
    <w:tbl>
      <w:tblPr>
        <w:tblStyle w:val="TableGrid"/>
        <w:tblpPr w:leftFromText="180" w:rightFromText="180" w:horzAnchor="margin" w:tblpY="660"/>
        <w:tblW w:w="9606" w:type="dxa"/>
        <w:tblLook w:val="04A0"/>
      </w:tblPr>
      <w:tblGrid>
        <w:gridCol w:w="3202"/>
        <w:gridCol w:w="4466"/>
        <w:gridCol w:w="1938"/>
      </w:tblGrid>
      <w:tr w:rsidR="0056550E" w:rsidTr="001B0554">
        <w:trPr>
          <w:trHeight w:val="938"/>
        </w:trPr>
        <w:tc>
          <w:tcPr>
            <w:tcW w:w="3202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lastRenderedPageBreak/>
              <w:t>Vocabulary Word</w:t>
            </w:r>
          </w:p>
        </w:tc>
        <w:tc>
          <w:tcPr>
            <w:tcW w:w="4466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Definition</w:t>
            </w:r>
          </w:p>
        </w:tc>
        <w:tc>
          <w:tcPr>
            <w:tcW w:w="1938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Part of Speech</w:t>
            </w:r>
          </w:p>
        </w:tc>
      </w:tr>
      <w:tr w:rsidR="0056550E" w:rsidTr="001B0554">
        <w:trPr>
          <w:trHeight w:val="1232"/>
        </w:trPr>
        <w:tc>
          <w:tcPr>
            <w:tcW w:w="3202" w:type="dxa"/>
          </w:tcPr>
          <w:p w:rsidR="0056550E" w:rsidRDefault="00DC3711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eluding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DC3711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placard </w:t>
            </w:r>
            <w:r w:rsidR="0056550E">
              <w:rPr>
                <w:rFonts w:ascii="Adobe Kaiti Std R" w:eastAsia="Adobe Kaiti Std R" w:hAnsi="Adobe Kaiti Std R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DC3711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covet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DC3711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glutton </w:t>
            </w:r>
            <w:r w:rsidR="0056550E">
              <w:rPr>
                <w:rFonts w:ascii="Adobe Kaiti Std R" w:eastAsia="Adobe Kaiti Std R" w:hAnsi="Adobe Kaiti Std R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DC3711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manipulated </w:t>
            </w:r>
            <w:r w:rsidR="0056550E">
              <w:rPr>
                <w:rFonts w:ascii="Adobe Kaiti Std R" w:eastAsia="Adobe Kaiti Std R" w:hAnsi="Adobe Kaiti Std R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  <w:p w:rsidR="0056550E" w:rsidRDefault="0056550E" w:rsidP="001B0554">
            <w:pPr>
              <w:pStyle w:val="NoSpacing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</w:tbl>
    <w:p w:rsidR="0056550E" w:rsidRPr="00661FA2" w:rsidRDefault="00DC3711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Chapters 17-20 (pages 117-144</w:t>
      </w:r>
      <w:r w:rsidR="0056550E">
        <w:rPr>
          <w:rFonts w:ascii="Adobe Kaiti Std R" w:eastAsia="Adobe Kaiti Std R" w:hAnsi="Adobe Kaiti Std R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rFonts w:ascii="Adobe Kaiti Std R" w:eastAsia="Adobe Kaiti Std R" w:hAnsi="Adobe Kaiti Std R"/>
          <w:sz w:val="28"/>
          <w:szCs w:val="28"/>
        </w:rPr>
      </w:pPr>
    </w:p>
    <w:p w:rsidR="0056550E" w:rsidRPr="0056550E" w:rsidRDefault="0056550E" w:rsidP="0056550E">
      <w:pPr>
        <w:pStyle w:val="NoSpacing"/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661FA2" w:rsidRPr="0056550E" w:rsidRDefault="00661FA2" w:rsidP="0056550E">
      <w:r w:rsidRPr="0056550E">
        <w:rPr>
          <w:szCs w:val="28"/>
        </w:rPr>
        <w:t xml:space="preserve"> </w:t>
      </w:r>
    </w:p>
    <w:sectPr w:rsidR="00661FA2" w:rsidRPr="0056550E" w:rsidSect="0005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FA2"/>
    <w:rsid w:val="000550F6"/>
    <w:rsid w:val="0056550E"/>
    <w:rsid w:val="00661FA2"/>
    <w:rsid w:val="00C54AE9"/>
    <w:rsid w:val="00D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FA2"/>
    <w:pPr>
      <w:spacing w:after="0" w:line="240" w:lineRule="auto"/>
    </w:pPr>
  </w:style>
  <w:style w:type="table" w:styleId="TableGrid">
    <w:name w:val="Table Grid"/>
    <w:basedOn w:val="TableNormal"/>
    <w:uiPriority w:val="59"/>
    <w:rsid w:val="0066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2011-05-16T22:34:00Z</dcterms:created>
  <dcterms:modified xsi:type="dcterms:W3CDTF">2011-05-16T22:34:00Z</dcterms:modified>
</cp:coreProperties>
</file>