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29" w:rsidRPr="00EA21A2" w:rsidRDefault="00EA21A2" w:rsidP="00EA21A2">
      <w:pPr>
        <w:pStyle w:val="NoSpacing"/>
        <w:rPr>
          <w:rFonts w:ascii="Adobe Garamond Pro Bold" w:hAnsi="Adobe Garamond Pro Bold" w:cs="Times New Roman"/>
          <w:b/>
          <w:sz w:val="24"/>
          <w:szCs w:val="24"/>
        </w:rPr>
      </w:pPr>
      <w:r w:rsidRPr="00EA21A2">
        <w:rPr>
          <w:rFonts w:ascii="Adobe Garamond Pro Bold" w:hAnsi="Adobe Garamond Pro Bold" w:cs="Times New Roman"/>
          <w:b/>
          <w:sz w:val="24"/>
          <w:szCs w:val="24"/>
        </w:rPr>
        <w:t>“Because I could not stop for Death”</w:t>
      </w:r>
    </w:p>
    <w:p w:rsidR="00EA21A2" w:rsidRPr="00EA21A2" w:rsidRDefault="00EA21A2" w:rsidP="00EA21A2">
      <w:pPr>
        <w:pStyle w:val="NoSpacing"/>
        <w:rPr>
          <w:rFonts w:ascii="Adobe Garamond Pro Bold" w:hAnsi="Adobe Garamond Pro Bold" w:cs="Times New Roman"/>
          <w:b/>
          <w:sz w:val="24"/>
          <w:szCs w:val="24"/>
        </w:rPr>
      </w:pPr>
      <w:r w:rsidRPr="00EA21A2">
        <w:rPr>
          <w:rFonts w:ascii="Adobe Garamond Pro Bold" w:hAnsi="Adobe Garamond Pro Bold" w:cs="Times New Roman"/>
          <w:b/>
          <w:sz w:val="24"/>
          <w:szCs w:val="24"/>
        </w:rPr>
        <w:t>Emily Dickinson</w:t>
      </w: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theme of the poem?</w:t>
      </w: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mood of the poem? </w:t>
      </w: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tone of the poem? </w:t>
      </w: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Emily Dickinson comfortable with the topic of her poem? Explain your answer and use the text to support your answer. </w:t>
      </w: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characters within the poem and describe the role that they play in the poem. (4)</w:t>
      </w: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one line of alliteration and record below. </w:t>
      </w: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being personified throughout the entire poem? </w:t>
      </w: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1A2" w:rsidRPr="00EA21A2" w:rsidRDefault="00EA21A2" w:rsidP="00EA21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A21A2" w:rsidRPr="00EA21A2" w:rsidSect="0036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0DC"/>
    <w:multiLevelType w:val="hybridMultilevel"/>
    <w:tmpl w:val="B528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0085"/>
    <w:multiLevelType w:val="hybridMultilevel"/>
    <w:tmpl w:val="ADE6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C30E3"/>
    <w:multiLevelType w:val="hybridMultilevel"/>
    <w:tmpl w:val="F484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21A2"/>
    <w:rsid w:val="002D63C9"/>
    <w:rsid w:val="00362829"/>
    <w:rsid w:val="00EA21A2"/>
    <w:rsid w:val="00F0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1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>West Deptford BOE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2013-11-14T20:48:00Z</dcterms:created>
  <dcterms:modified xsi:type="dcterms:W3CDTF">2013-11-14T20:48:00Z</dcterms:modified>
</cp:coreProperties>
</file>