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9F" w:rsidRPr="00E474CD" w:rsidRDefault="00884661" w:rsidP="00E474CD">
      <w:pPr>
        <w:pStyle w:val="NoSpacing"/>
        <w:rPr>
          <w:rFonts w:ascii="Times New Roman" w:hAnsi="Times New Roman" w:cs="Times New Roman"/>
          <w:sz w:val="24"/>
          <w:szCs w:val="24"/>
        </w:rPr>
      </w:pPr>
      <w:r w:rsidRPr="00E84AE0">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2C478BDF" wp14:editId="4FCDA701">
                <wp:simplePos x="0" y="0"/>
                <wp:positionH relativeFrom="margin">
                  <wp:align>center</wp:align>
                </wp:positionH>
                <wp:positionV relativeFrom="paragraph">
                  <wp:posOffset>4549775</wp:posOffset>
                </wp:positionV>
                <wp:extent cx="6810375" cy="1581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581150"/>
                        </a:xfrm>
                        <a:prstGeom prst="rect">
                          <a:avLst/>
                        </a:prstGeom>
                        <a:solidFill>
                          <a:srgbClr val="FFFFFF"/>
                        </a:solidFill>
                        <a:ln w="9525">
                          <a:solidFill>
                            <a:srgbClr val="000000"/>
                          </a:solidFill>
                          <a:miter lim="800000"/>
                          <a:headEnd/>
                          <a:tailEnd/>
                        </a:ln>
                      </wps:spPr>
                      <wps:txbx>
                        <w:txbxContent>
                          <w:p w:rsidR="00E84AE0" w:rsidRDefault="00E84AE0">
                            <w:pPr>
                              <w:rPr>
                                <w:rFonts w:ascii="Times New Roman" w:hAnsi="Times New Roman" w:cs="Times New Roman"/>
                                <w:sz w:val="24"/>
                                <w:szCs w:val="24"/>
                              </w:rPr>
                            </w:pPr>
                            <w:bookmarkStart w:id="0" w:name="_GoBack"/>
                            <w:r>
                              <w:rPr>
                                <w:rFonts w:ascii="Times New Roman" w:hAnsi="Times New Roman" w:cs="Times New Roman"/>
                                <w:sz w:val="24"/>
                                <w:szCs w:val="24"/>
                              </w:rPr>
                              <w:t xml:space="preserve">“The matches fell from his hand. He stood motionless, his breath suspended until the knock was repeated. Then he turned and fled swiftly back to his room, and closed the door behind him. A third knock sounded through the house” (Jacobs, 98). </w:t>
                            </w:r>
                          </w:p>
                          <w:p w:rsidR="00E84AE0" w:rsidRPr="00884661" w:rsidRDefault="00E84AE0">
                            <w:pPr>
                              <w:rPr>
                                <w:rFonts w:ascii="Times New Roman" w:hAnsi="Times New Roman" w:cs="Times New Roman"/>
                                <w:b/>
                                <w:sz w:val="24"/>
                                <w:szCs w:val="24"/>
                              </w:rPr>
                            </w:pPr>
                            <w:r w:rsidRPr="00884661">
                              <w:rPr>
                                <w:rFonts w:ascii="Times New Roman" w:hAnsi="Times New Roman" w:cs="Times New Roman"/>
                                <w:b/>
                                <w:sz w:val="24"/>
                                <w:szCs w:val="24"/>
                              </w:rPr>
                              <w:t xml:space="preserve">Identify the details in the paragraph that increase the mood of mystery and terror within the story. Underline the words and phrases. </w:t>
                            </w:r>
                          </w:p>
                          <w:bookmarkEnd w:id="0"/>
                          <w:p w:rsidR="00E84AE0" w:rsidRPr="00E84AE0" w:rsidRDefault="00E84AE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78BDF" id="_x0000_t202" coordsize="21600,21600" o:spt="202" path="m,l,21600r21600,l21600,xe">
                <v:stroke joinstyle="miter"/>
                <v:path gradientshapeok="t" o:connecttype="rect"/>
              </v:shapetype>
              <v:shape id="Text Box 2" o:spid="_x0000_s1026" type="#_x0000_t202" style="position:absolute;margin-left:0;margin-top:358.25pt;width:536.25pt;height:124.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jEJwIAAEwEAAAOAAAAZHJzL2Uyb0RvYy54bWysVNtu2zAMfR+wfxD0vtjOkjY14hRdugwD&#10;ugvQ7gNkWY6FSaImKbG7ry8lu1nQbS/D/CCIInVEnkN6fT1oRY7CeQmmosUsp0QYDo00+4p+e9i9&#10;WVHiAzMNU2BERR+Fp9eb16/WvS3FHDpQjXAEQYwve1vRLgRbZpnnndDMz8AKg84WnGYBTbfPGsd6&#10;RNcqm+f5RdaDa6wDLrzH09vRSTcJv20FD1/a1otAVEUxt5BWl9Y6rtlmzcq9Y7aTfEqD/UMWmkmD&#10;j56gbllg5ODkb1Bacgce2jDjoDNoW8lFqgGrKfIX1dx3zIpUC5Lj7Ykm//9g+efjV0dkU9ElJYZp&#10;lOhBDIG8g4HMIzu99SUG3VsMCwMeo8qpUm/vgH/3xMC2Y2YvbpyDvhOsweyKeDM7uzri+AhS95+g&#10;wWfYIUACGlqnI3VIBkF0VOnxpExMhePhxarI315iihx9xXJVFMukXcbK5+vW+fBBgCZxU1GH0id4&#10;drzzIabDyueQ+JoHJZudVCoZbl9vlSNHhm2yS1+q4EWYMqSv6NVyvhwZ+CtEnr4/QWgZsN+V1BVd&#10;nYJYGXl7b5rUjYFJNe4xZWUmIiN3I4thqIdJsUmfGppHZNbB2N44jrjpwP2kpMfWrqj/cWBOUKI+&#10;GlTnqlgs4iwkY7G8nKPhzj31uYcZjlAVDZSM221I8xN5M3CDKrYy8RvlHjOZUsaWTbRP4xVn4txO&#10;Ub9+ApsnAAAA//8DAFBLAwQUAAYACAAAACEAbCO2m+AAAAAJAQAADwAAAGRycy9kb3ducmV2Lnht&#10;bEyPwU7DMBBE70j8g7VIXBB1WkjShmwqhASiNygIrm68TSLidbDdNPw97glus5rVzJtyPZlejOR8&#10;ZxlhPktAENdWd9wgvL89Xi9B+KBYq94yIfyQh3V1flaqQtsjv9K4DY2IIewLhdCGMBRS+rolo/zM&#10;DsTR21tnVIina6R26hjDTS8XSZJJozqODa0a6KGl+mt7MAjL2+fx029uXj7qbN+vwlU+Pn07xMuL&#10;6f4ORKAp/D3DCT+iQxWZdvbA2oseIQ4JCPk8S0Gc7CRfRLVDWGVpCrIq5f8F1S8AAAD//wMAUEsB&#10;Ai0AFAAGAAgAAAAhALaDOJL+AAAA4QEAABMAAAAAAAAAAAAAAAAAAAAAAFtDb250ZW50X1R5cGVz&#10;XS54bWxQSwECLQAUAAYACAAAACEAOP0h/9YAAACUAQAACwAAAAAAAAAAAAAAAAAvAQAAX3JlbHMv&#10;LnJlbHNQSwECLQAUAAYACAAAACEAhy8IxCcCAABMBAAADgAAAAAAAAAAAAAAAAAuAgAAZHJzL2Uy&#10;b0RvYy54bWxQSwECLQAUAAYACAAAACEAbCO2m+AAAAAJAQAADwAAAAAAAAAAAAAAAACBBAAAZHJz&#10;L2Rvd25yZXYueG1sUEsFBgAAAAAEAAQA8wAAAI4FAAAAAA==&#10;">
                <v:textbox>
                  <w:txbxContent>
                    <w:p w:rsidR="00E84AE0" w:rsidRDefault="00E84AE0">
                      <w:pPr>
                        <w:rPr>
                          <w:rFonts w:ascii="Times New Roman" w:hAnsi="Times New Roman" w:cs="Times New Roman"/>
                          <w:sz w:val="24"/>
                          <w:szCs w:val="24"/>
                        </w:rPr>
                      </w:pPr>
                      <w:bookmarkStart w:id="1" w:name="_GoBack"/>
                      <w:r>
                        <w:rPr>
                          <w:rFonts w:ascii="Times New Roman" w:hAnsi="Times New Roman" w:cs="Times New Roman"/>
                          <w:sz w:val="24"/>
                          <w:szCs w:val="24"/>
                        </w:rPr>
                        <w:t xml:space="preserve">“The matches fell from his hand. He stood motionless, his breath suspended until the knock was repeated. Then he turned and fled swiftly back to his room, and closed the door behind him. A third knock sounded through the house” (Jacobs, 98). </w:t>
                      </w:r>
                    </w:p>
                    <w:p w:rsidR="00E84AE0" w:rsidRPr="00884661" w:rsidRDefault="00E84AE0">
                      <w:pPr>
                        <w:rPr>
                          <w:rFonts w:ascii="Times New Roman" w:hAnsi="Times New Roman" w:cs="Times New Roman"/>
                          <w:b/>
                          <w:sz w:val="24"/>
                          <w:szCs w:val="24"/>
                        </w:rPr>
                      </w:pPr>
                      <w:r w:rsidRPr="00884661">
                        <w:rPr>
                          <w:rFonts w:ascii="Times New Roman" w:hAnsi="Times New Roman" w:cs="Times New Roman"/>
                          <w:b/>
                          <w:sz w:val="24"/>
                          <w:szCs w:val="24"/>
                        </w:rPr>
                        <w:t xml:space="preserve">Identify the details in the paragraph that increase the mood of mystery and terror within the story. Underline the words and phrases. </w:t>
                      </w:r>
                    </w:p>
                    <w:bookmarkEnd w:id="1"/>
                    <w:p w:rsidR="00E84AE0" w:rsidRPr="00E84AE0" w:rsidRDefault="00E84AE0">
                      <w:pPr>
                        <w:rPr>
                          <w:rFonts w:ascii="Times New Roman" w:hAnsi="Times New Roman" w:cs="Times New Roman"/>
                          <w:sz w:val="24"/>
                          <w:szCs w:val="24"/>
                        </w:rPr>
                      </w:pPr>
                    </w:p>
                  </w:txbxContent>
                </v:textbox>
                <w10:wrap type="square" anchorx="margin"/>
              </v:shape>
            </w:pict>
          </mc:Fallback>
        </mc:AlternateContent>
      </w:r>
      <w:r w:rsidRPr="00E84AE0">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403BD37D" wp14:editId="522D3D26">
                <wp:simplePos x="0" y="0"/>
                <wp:positionH relativeFrom="margin">
                  <wp:align>center</wp:align>
                </wp:positionH>
                <wp:positionV relativeFrom="paragraph">
                  <wp:posOffset>2362200</wp:posOffset>
                </wp:positionV>
                <wp:extent cx="6810375" cy="1638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38300"/>
                        </a:xfrm>
                        <a:prstGeom prst="rect">
                          <a:avLst/>
                        </a:prstGeom>
                        <a:solidFill>
                          <a:srgbClr val="FFFFFF"/>
                        </a:solidFill>
                        <a:ln w="9525">
                          <a:solidFill>
                            <a:srgbClr val="000000"/>
                          </a:solidFill>
                          <a:miter lim="800000"/>
                          <a:headEnd/>
                          <a:tailEnd/>
                        </a:ln>
                      </wps:spPr>
                      <wps:txbx>
                        <w:txbxContent>
                          <w:p w:rsidR="00E84AE0" w:rsidRPr="00884661" w:rsidRDefault="00E84AE0">
                            <w:pPr>
                              <w:rPr>
                                <w:rFonts w:ascii="Times New Roman" w:hAnsi="Times New Roman" w:cs="Times New Roman"/>
                                <w:b/>
                                <w:sz w:val="24"/>
                                <w:szCs w:val="24"/>
                              </w:rPr>
                            </w:pPr>
                            <w:r w:rsidRPr="00884661">
                              <w:rPr>
                                <w:rFonts w:ascii="Times New Roman" w:hAnsi="Times New Roman" w:cs="Times New Roman"/>
                                <w:b/>
                                <w:sz w:val="24"/>
                                <w:szCs w:val="24"/>
                              </w:rPr>
                              <w:t xml:space="preserve">Evaluate Mrs. White’s idea of wishing Herbert alive again. Is this a good idea? Why or why not? </w:t>
                            </w:r>
                          </w:p>
                          <w:p w:rsidR="00E84AE0" w:rsidRPr="00E84AE0" w:rsidRDefault="00E84AE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BD37D" id="_x0000_s1027" type="#_x0000_t202" style="position:absolute;margin-left:0;margin-top:186pt;width:536.25pt;height:129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zqJwIAAEwEAAAOAAAAZHJzL2Uyb0RvYy54bWysVNtu2zAMfR+wfxD0vti5NjXiFF26DAO6&#10;C9DuA2RZjoVJoiYpsbuvHyW7WdBtL8P8IIgidUSeQ3pz02tFTsJ5Caak00lOiTAcamkOJf36uH+z&#10;psQHZmqmwIiSPglPb7avX206W4gZtKBq4QiCGF90tqRtCLbIMs9boZmfgBUGnQ04zQKa7pDVjnWI&#10;rlU2y/NV1oGrrQMuvMfTu8FJtwm/aQQPn5vGi0BUSTG3kFaX1iqu2XbDioNjtpV8TIP9QxaaSYOP&#10;nqHuWGDk6ORvUFpyBx6aMOGgM2gayUWqAauZ5i+qeWiZFakWJMfbM03+/8HyT6cvjsi6pAtKDNMo&#10;0aPoA3kLPZlFdjrrCwx6sBgWejxGlVOl3t4D/+aJgV3LzEHcOgddK1iN2U3jzezi6oDjI0jVfYQa&#10;n2HHAAmob5yO1CEZBNFRpaezMjEVjoer9TSfXy0p4eibrubreZ60y1jxfN06H94L0CRuSupQ+gTP&#10;Tvc+xHRY8RwSX/OgZL2XSiXDHaqdcuTEsE326UsVvAhThnQlvV7OlgMDf4XI0/cnCC0D9ruSuqTr&#10;cxArIm/vTJ26MTCphj2mrMxIZORuYDH0VT8qNupTQf2EzDoY2hvHETctuB+UdNjaJfXfj8wJStQH&#10;g+pcTxeLOAvJWCyvZmi4S0916WGGI1RJAyXDdhfS/ETeDNyiio1M/Ea5h0zGlLFlE+3jeMWZuLRT&#10;1K+fwPYnAAAA//8DAFBLAwQUAAYACAAAACEA9uanq98AAAAJAQAADwAAAGRycy9kb3ducmV2Lnht&#10;bEyPwU7DMBBE70j8g7VIXBC1SSApIZsKIYHoDQqCqxu7SYS9Drabhr/HPcFtVrOaeVOvZmvYpH0Y&#10;HCFcLQQwTa1TA3UI72+Pl0tgIUpS0jjSCD86wKo5PallpdyBXvW0iR1LIRQqidDHOFach7bXVoaF&#10;GzUlb+e8lTGdvuPKy0MKt4ZnQhTcyoFSQy9H/dDr9muztwjL6+fpM6zzl4+22JnbeFFOT98e8fxs&#10;vr8DFvUc/57hiJ/QoUlMW7cnFZhBSEMiQl5mSRxtUWY3wLYIRS4E8Kbm/xc0vwAAAP//AwBQSwEC&#10;LQAUAAYACAAAACEAtoM4kv4AAADhAQAAEwAAAAAAAAAAAAAAAAAAAAAAW0NvbnRlbnRfVHlwZXNd&#10;LnhtbFBLAQItABQABgAIAAAAIQA4/SH/1gAAAJQBAAALAAAAAAAAAAAAAAAAAC8BAABfcmVscy8u&#10;cmVsc1BLAQItABQABgAIAAAAIQDPSazqJwIAAEwEAAAOAAAAAAAAAAAAAAAAAC4CAABkcnMvZTJv&#10;RG9jLnhtbFBLAQItABQABgAIAAAAIQD25qer3wAAAAkBAAAPAAAAAAAAAAAAAAAAAIEEAABkcnMv&#10;ZG93bnJldi54bWxQSwUGAAAAAAQABADzAAAAjQUAAAAA&#10;">
                <v:textbox>
                  <w:txbxContent>
                    <w:p w:rsidR="00E84AE0" w:rsidRPr="00884661" w:rsidRDefault="00E84AE0">
                      <w:pPr>
                        <w:rPr>
                          <w:rFonts w:ascii="Times New Roman" w:hAnsi="Times New Roman" w:cs="Times New Roman"/>
                          <w:b/>
                          <w:sz w:val="24"/>
                          <w:szCs w:val="24"/>
                        </w:rPr>
                      </w:pPr>
                      <w:r w:rsidRPr="00884661">
                        <w:rPr>
                          <w:rFonts w:ascii="Times New Roman" w:hAnsi="Times New Roman" w:cs="Times New Roman"/>
                          <w:b/>
                          <w:sz w:val="24"/>
                          <w:szCs w:val="24"/>
                        </w:rPr>
                        <w:t xml:space="preserve">Evaluate Mrs. White’s idea of wishing Herbert alive again. Is this a good idea? Why or why not? </w:t>
                      </w:r>
                    </w:p>
                    <w:p w:rsidR="00E84AE0" w:rsidRPr="00E84AE0" w:rsidRDefault="00E84AE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E50941">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2C8FB35F" wp14:editId="1FE111D0">
                <wp:simplePos x="0" y="0"/>
                <wp:positionH relativeFrom="margin">
                  <wp:align>center</wp:align>
                </wp:positionH>
                <wp:positionV relativeFrom="paragraph">
                  <wp:posOffset>552450</wp:posOffset>
                </wp:positionV>
                <wp:extent cx="6838950" cy="1524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24000"/>
                        </a:xfrm>
                        <a:prstGeom prst="rect">
                          <a:avLst/>
                        </a:prstGeom>
                        <a:solidFill>
                          <a:srgbClr val="FFFFFF"/>
                        </a:solidFill>
                        <a:ln w="9525">
                          <a:solidFill>
                            <a:srgbClr val="000000"/>
                          </a:solidFill>
                          <a:miter lim="800000"/>
                          <a:headEnd/>
                          <a:tailEnd/>
                        </a:ln>
                      </wps:spPr>
                      <wps:txbx>
                        <w:txbxContent>
                          <w:p w:rsidR="00E50941" w:rsidRPr="00884661" w:rsidRDefault="00E50941">
                            <w:pPr>
                              <w:rPr>
                                <w:rFonts w:ascii="Times New Roman" w:hAnsi="Times New Roman" w:cs="Times New Roman"/>
                                <w:b/>
                                <w:sz w:val="24"/>
                                <w:szCs w:val="24"/>
                              </w:rPr>
                            </w:pPr>
                            <w:r w:rsidRPr="00884661">
                              <w:rPr>
                                <w:rFonts w:ascii="Times New Roman" w:hAnsi="Times New Roman" w:cs="Times New Roman"/>
                                <w:b/>
                                <w:sz w:val="24"/>
                                <w:szCs w:val="24"/>
                              </w:rPr>
                              <w:t xml:space="preserve">Which of the following statements from the story shows that the MOOD of the story has changed? </w:t>
                            </w:r>
                          </w:p>
                          <w:p w:rsidR="00E50941" w:rsidRDefault="00E50941" w:rsidP="00E509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old people, buried their dead, and came back to a house steeped in shadow and silence.” </w:t>
                            </w:r>
                          </w:p>
                          <w:p w:rsidR="00E50941" w:rsidRDefault="00E50941" w:rsidP="00E509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“…now they had nothing to talk about…”</w:t>
                            </w:r>
                          </w:p>
                          <w:p w:rsidR="00E50941" w:rsidRDefault="00E50941" w:rsidP="00E509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“…their days were long to weariness.” </w:t>
                            </w:r>
                          </w:p>
                          <w:p w:rsidR="00E50941" w:rsidRPr="00E50941" w:rsidRDefault="00DA48B1" w:rsidP="00E509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“It was about a week after that that the old man, waking suddenly in the night, stretched out his hand and found himself alone.”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FB35F" id="_x0000_s1028" type="#_x0000_t202" style="position:absolute;margin-left:0;margin-top:43.5pt;width:538.5pt;height:120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VHKAIAAEwEAAAOAAAAZHJzL2Uyb0RvYy54bWysVF1v2yAUfZ+0/4B4X+y4SZdYcaouXaZJ&#10;3YfU7gdgjGM04DIgsbNfvwtO06zTXqb5AQH3cjj3nItXN4NW5CCcl2AqOp3klAjDoZFmV9Fvj9s3&#10;C0p8YKZhCoyo6FF4erN+/WrV21IU0IFqhCMIYnzZ24p2IdgyyzzvhGZ+AlYYDLbgNAu4dLuscaxH&#10;dK2yIs+vsx5cYx1w4T3u3o1Buk74bSt4+NK2XgSiKorcQhpdGus4ZusVK3eO2U7yEw32Dyw0kwYv&#10;PUPdscDI3sk/oLTkDjy0YcJBZ9C2kotUA1YzzV9U89AxK1ItKI63Z5n8/4Plnw9fHZFNRa8oMUyj&#10;RY9iCOQdDKSI6vTWl5j0YDEtDLiNLqdKvb0H/t0TA5uOmZ24dQ76TrAG2U3jyezi6IjjI0jdf4IG&#10;r2H7AAloaJ2O0qEYBNHRpePZmUiF4+b14mqxnGOIY2w6L2Z5nrzLWPl03DofPgjQJE4q6tD6BM8O&#10;9z5EOqx8Som3eVCy2Uql0sLt6o1y5MCwTbbpSxW8SFOG9BVdzov5qMBfIZDdM8HfbtIyYL8rqSu6&#10;OCexMur23jSpGwOTapwjZWVOQkbtRhXDUA8nx07+1NAcUVkHY3vjc8RJB+4nJT22dkX9jz1zghL1&#10;0aA7y+lsFt9CWszmbwtcuMtIfRlhhiNURQMl43QT0vuJuhm4RRdbmfSNdo9MTpSxZZPsp+cV38Tl&#10;OmU9/wTWvwAAAP//AwBQSwMEFAAGAAgAAAAhAGLNR/rcAAAACAEAAA8AAABkcnMvZG93bnJldi54&#10;bWxMj0FPwzAMhe9I/IfISFwQS9nQOkrTCSGB4AYDbdes8dqKxClJ1pV/j3uCk5/1rOfvlevRWTFg&#10;iJ0nBTezDARS7U1HjYLPj6frFYiYNBltPaGCH4ywrs7PSl0Yf6J3HDapERxCsdAK2pT6QspYt+h0&#10;nPkeib2DD04nXkMjTdAnDndWzrNsKZ3uiD+0usfHFuuvzdEpWN2+DLv4unjb1suDvUtX+fD8HZS6&#10;vBgf7kEkHNPfMUz4jA4VM+39kUwUVgEXSZyU85zcLJ/UXsFizkJWpfxfoPoFAAD//wMAUEsBAi0A&#10;FAAGAAgAAAAhALaDOJL+AAAA4QEAABMAAAAAAAAAAAAAAAAAAAAAAFtDb250ZW50X1R5cGVzXS54&#10;bWxQSwECLQAUAAYACAAAACEAOP0h/9YAAACUAQAACwAAAAAAAAAAAAAAAAAvAQAAX3JlbHMvLnJl&#10;bHNQSwECLQAUAAYACAAAACEAyPD1RygCAABMBAAADgAAAAAAAAAAAAAAAAAuAgAAZHJzL2Uyb0Rv&#10;Yy54bWxQSwECLQAUAAYACAAAACEAYs1H+twAAAAIAQAADwAAAAAAAAAAAAAAAACCBAAAZHJzL2Rv&#10;d25yZXYueG1sUEsFBgAAAAAEAAQA8wAAAIsFAAAAAA==&#10;">
                <v:textbox>
                  <w:txbxContent>
                    <w:p w:rsidR="00E50941" w:rsidRPr="00884661" w:rsidRDefault="00E50941">
                      <w:pPr>
                        <w:rPr>
                          <w:rFonts w:ascii="Times New Roman" w:hAnsi="Times New Roman" w:cs="Times New Roman"/>
                          <w:b/>
                          <w:sz w:val="24"/>
                          <w:szCs w:val="24"/>
                        </w:rPr>
                      </w:pPr>
                      <w:r w:rsidRPr="00884661">
                        <w:rPr>
                          <w:rFonts w:ascii="Times New Roman" w:hAnsi="Times New Roman" w:cs="Times New Roman"/>
                          <w:b/>
                          <w:sz w:val="24"/>
                          <w:szCs w:val="24"/>
                        </w:rPr>
                        <w:t xml:space="preserve">Which of the following statements from the story shows that the MOOD of the story has changed? </w:t>
                      </w:r>
                    </w:p>
                    <w:p w:rsidR="00E50941" w:rsidRDefault="00E50941" w:rsidP="00E509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old people, buried their dead, and came back to a house steeped in shadow and silence.” </w:t>
                      </w:r>
                    </w:p>
                    <w:p w:rsidR="00E50941" w:rsidRDefault="00E50941" w:rsidP="00E509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“…now they had nothing to talk about…”</w:t>
                      </w:r>
                    </w:p>
                    <w:p w:rsidR="00E50941" w:rsidRDefault="00E50941" w:rsidP="00E509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“…their days were long to weariness.” </w:t>
                      </w:r>
                    </w:p>
                    <w:p w:rsidR="00E50941" w:rsidRPr="00E50941" w:rsidRDefault="00DA48B1" w:rsidP="00E509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“It was about a week after that that the old man, waking suddenly in the night, stretched out his hand and found himself alone.” </w:t>
                      </w:r>
                    </w:p>
                  </w:txbxContent>
                </v:textbox>
                <w10:wrap type="square" anchorx="margin"/>
              </v:shape>
            </w:pict>
          </mc:Fallback>
        </mc:AlternateContent>
      </w:r>
      <w:r w:rsidRPr="00E50941">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18752B49" wp14:editId="620A5760">
                <wp:simplePos x="0" y="0"/>
                <wp:positionH relativeFrom="column">
                  <wp:posOffset>1971675</wp:posOffset>
                </wp:positionH>
                <wp:positionV relativeFrom="paragraph">
                  <wp:posOffset>0</wp:posOffset>
                </wp:positionV>
                <wp:extent cx="2009775" cy="266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66700"/>
                        </a:xfrm>
                        <a:prstGeom prst="rect">
                          <a:avLst/>
                        </a:prstGeom>
                        <a:solidFill>
                          <a:srgbClr val="FFFFFF"/>
                        </a:solidFill>
                        <a:ln w="9525">
                          <a:solidFill>
                            <a:srgbClr val="000000"/>
                          </a:solidFill>
                          <a:miter lim="800000"/>
                          <a:headEnd/>
                          <a:tailEnd/>
                        </a:ln>
                      </wps:spPr>
                      <wps:txbx>
                        <w:txbxContent>
                          <w:p w:rsidR="00E50941" w:rsidRPr="00E50941" w:rsidRDefault="00E50941" w:rsidP="00E50941">
                            <w:pPr>
                              <w:jc w:val="center"/>
                              <w:rPr>
                                <w:b/>
                              </w:rPr>
                            </w:pPr>
                            <w:r w:rsidRPr="00E50941">
                              <w:rPr>
                                <w:b/>
                              </w:rPr>
                              <w:t>Section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52B49" id="_x0000_s1029" type="#_x0000_t202" style="position:absolute;margin-left:155.25pt;margin-top:0;width:158.2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JQIAAEsEAAAOAAAAZHJzL2Uyb0RvYy54bWysVNuO2yAQfa/Uf0C8N3asXDZWnNU221SV&#10;thdptx+AMY5RgaFAYqdf3wFn02jbvlT1A2KY4TBzzozXt4NW5Cicl2AqOp3klAjDoZFmX9GvT7s3&#10;N5T4wEzDFBhR0ZPw9Hbz+tW6t6UooAPVCEcQxPiytxXtQrBllnneCc38BKww6GzBaRbQdPuscaxH&#10;dK2yIs8XWQ+usQ648B5P70cn3ST8thU8fG5bLwJRFcXcQlpdWuu4Zps1K/eO2U7ycxrsH7LQTBp8&#10;9AJ1zwIjByd/g9KSO/DQhgkHnUHbSi5SDVjNNH9RzWPHrEi1IDneXmjy/w+Wfzp+cUQ2FS0oMUyj&#10;RE9iCOQtDKSI7PTWlxj0aDEsDHiMKqdKvX0A/s0TA9uOmb24cw76TrAGs5vGm9nV1RHHR5C6/wgN&#10;PsMOARLQ0DodqUMyCKKjSqeLMjEVjoco9Wq5nFPC0VcsFss8SZex8vm2dT68F6BJ3FTUofIJnR0f&#10;fIjZsPI5JD7mQclmJ5VKhtvXW+XIkWGX7NKXCngRpgzpK7qaF/ORgL9C5On7E4SWAdtdSV3Rm0sQ&#10;KyNt70yTmjEwqcY9pqzMmcdI3UhiGOrhLNhZnhqaExLrYOxunEbcdOB+UNJjZ1fUfz8wJyhRHwyK&#10;s5rOZnEUkjGbLws03LWnvvYwwxGqooGScbsNaXwibwbuUMRWJn6j2mMm55SxYxPt5+mKI3Ftp6hf&#10;/4DNTwAAAP//AwBQSwMEFAAGAAgAAAAhAJOSHyHeAAAABwEAAA8AAABkcnMvZG93bnJldi54bWxM&#10;j8FOwzAQRO9I/IO1SFwQdZqWtIQ4FUICwQ0Kgqsbb5MIex1sNw1/z3KC26xmNPO22kzOihFD7D0p&#10;mM8yEEiNNz21Ct5e7y/XIGLSZLT1hAq+McKmPj2pdGn8kV5w3KZWcAnFUivoUhpKKWPTodNx5gck&#10;9vY+OJ34DK00QR+53FmZZ1khne6JFzo94F2Hzef24BSsl4/jR3xaPL83xd5ep4vV+PAVlDo/m25v&#10;QCSc0l8YfvEZHWpm2vkDmSisgsU8u+KoAv6I7SJfsdgpWOYZyLqS//nrHwAAAP//AwBQSwECLQAU&#10;AAYACAAAACEAtoM4kv4AAADhAQAAEwAAAAAAAAAAAAAAAAAAAAAAW0NvbnRlbnRfVHlwZXNdLnht&#10;bFBLAQItABQABgAIAAAAIQA4/SH/1gAAAJQBAAALAAAAAAAAAAAAAAAAAC8BAABfcmVscy8ucmVs&#10;c1BLAQItABQABgAIAAAAIQAnM+o+JQIAAEsEAAAOAAAAAAAAAAAAAAAAAC4CAABkcnMvZTJvRG9j&#10;LnhtbFBLAQItABQABgAIAAAAIQCTkh8h3gAAAAcBAAAPAAAAAAAAAAAAAAAAAH8EAABkcnMvZG93&#10;bnJldi54bWxQSwUGAAAAAAQABADzAAAAigUAAAAA&#10;">
                <v:textbox>
                  <w:txbxContent>
                    <w:p w:rsidR="00E50941" w:rsidRPr="00E50941" w:rsidRDefault="00E50941" w:rsidP="00E50941">
                      <w:pPr>
                        <w:jc w:val="center"/>
                        <w:rPr>
                          <w:b/>
                        </w:rPr>
                      </w:pPr>
                      <w:r w:rsidRPr="00E50941">
                        <w:rPr>
                          <w:b/>
                        </w:rPr>
                        <w:t>Section 3</w:t>
                      </w:r>
                    </w:p>
                  </w:txbxContent>
                </v:textbox>
                <w10:wrap type="square"/>
              </v:shape>
            </w:pict>
          </mc:Fallback>
        </mc:AlternateContent>
      </w:r>
    </w:p>
    <w:sectPr w:rsidR="00F8049F" w:rsidRPr="00E47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E0BBE"/>
    <w:multiLevelType w:val="hybridMultilevel"/>
    <w:tmpl w:val="F77E4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E674D"/>
    <w:multiLevelType w:val="hybridMultilevel"/>
    <w:tmpl w:val="DAA22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155F6"/>
    <w:multiLevelType w:val="hybridMultilevel"/>
    <w:tmpl w:val="F0A698DA"/>
    <w:lvl w:ilvl="0" w:tplc="0C78A2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CD"/>
    <w:rsid w:val="00884661"/>
    <w:rsid w:val="00DA48B1"/>
    <w:rsid w:val="00E474CD"/>
    <w:rsid w:val="00E50941"/>
    <w:rsid w:val="00E84AE0"/>
    <w:rsid w:val="00F8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9A121-7442-4FDE-9C5A-94F40F2B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4CD"/>
    <w:pPr>
      <w:spacing w:after="0" w:line="240" w:lineRule="auto"/>
    </w:pPr>
  </w:style>
  <w:style w:type="paragraph" w:styleId="ListParagraph">
    <w:name w:val="List Paragraph"/>
    <w:basedOn w:val="Normal"/>
    <w:uiPriority w:val="34"/>
    <w:qFormat/>
    <w:rsid w:val="00E47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Capocci, TeresaLynn</dc:creator>
  <cp:keywords/>
  <dc:description/>
  <cp:lastModifiedBy>Capocci, TeresaLynn</cp:lastModifiedBy>
  <cp:revision>2</cp:revision>
  <dcterms:created xsi:type="dcterms:W3CDTF">2016-11-15T17:33:00Z</dcterms:created>
  <dcterms:modified xsi:type="dcterms:W3CDTF">2016-11-15T19:36:00Z</dcterms:modified>
</cp:coreProperties>
</file>